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4C89A5DB" w:rsidR="000F140D" w:rsidRDefault="00B90CF2" w:rsidP="00B90CF2">
      <w:pPr>
        <w:spacing w:after="0" w:line="240" w:lineRule="auto"/>
        <w:jc w:val="center"/>
        <w:rPr>
          <w:b/>
          <w:sz w:val="72"/>
          <w:szCs w:val="72"/>
        </w:rPr>
      </w:pPr>
      <w:r>
        <w:rPr>
          <w:noProof/>
        </w:rPr>
        <w:drawing>
          <wp:inline distT="0" distB="0" distL="0" distR="0" wp14:anchorId="57AC95A7" wp14:editId="789BB57B">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208B2237" w:rsidR="000F140D" w:rsidRPr="008E0561" w:rsidRDefault="007E1669" w:rsidP="002775B4">
      <w:pPr>
        <w:pStyle w:val="Heading1"/>
        <w:spacing w:line="240" w:lineRule="auto"/>
        <w:rPr>
          <w:b/>
          <w:color w:val="C00000"/>
          <w:sz w:val="96"/>
          <w:szCs w:val="96"/>
        </w:rPr>
      </w:pPr>
      <w:r>
        <w:rPr>
          <w:b/>
          <w:noProof/>
          <w:color w:val="C00000"/>
          <w:sz w:val="96"/>
          <w:szCs w:val="96"/>
        </w:rPr>
        <w:t>Glamping Business</w:t>
      </w:r>
      <w:r w:rsidR="000F140D" w:rsidRPr="001517C8">
        <w:rPr>
          <w:b/>
          <w:noProof/>
          <w:color w:val="C00000"/>
          <w:sz w:val="96"/>
          <w:szCs w:val="96"/>
        </w:rPr>
        <w:t xml:space="preserve"> </w:t>
      </w:r>
      <w:r w:rsidR="00CA0032">
        <w:rPr>
          <w:b/>
          <w:noProof/>
          <w:color w:val="C00000"/>
          <w:sz w:val="96"/>
          <w:szCs w:val="96"/>
        </w:rPr>
        <w:br/>
      </w:r>
      <w:r w:rsidR="000F140D"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1D5E8D0F" w:rsidR="000F140D" w:rsidRDefault="000F140D" w:rsidP="002775B4">
      <w:pPr>
        <w:spacing w:after="0" w:line="240" w:lineRule="auto"/>
        <w:rPr>
          <w:highlight w:val="yellow"/>
        </w:rPr>
      </w:pPr>
      <w:r w:rsidRPr="001517C8">
        <w:rPr>
          <w:rFonts w:cstheme="minorHAnsi"/>
          <w:noProof/>
          <w:sz w:val="32"/>
        </w:rPr>
        <w:t xml:space="preserve">Recognises </w:t>
      </w:r>
      <w:r w:rsidR="007E1669">
        <w:rPr>
          <w:rFonts w:cstheme="minorHAnsi"/>
          <w:noProof/>
          <w:sz w:val="32"/>
        </w:rPr>
        <w:t>businesses</w:t>
      </w:r>
      <w:r w:rsidRPr="001517C8">
        <w:rPr>
          <w:rFonts w:cstheme="minorHAnsi"/>
          <w:noProof/>
          <w:sz w:val="32"/>
        </w:rPr>
        <w:t xml:space="preserve"> that provide exceptional guest experiences across </w:t>
      </w:r>
      <w:r w:rsidR="007E1669">
        <w:rPr>
          <w:rFonts w:cstheme="minorHAnsi"/>
          <w:noProof/>
          <w:sz w:val="32"/>
        </w:rPr>
        <w:t>glamping sites</w:t>
      </w:r>
      <w:r w:rsidRPr="001517C8">
        <w:rPr>
          <w:rFonts w:cstheme="minorHAnsi"/>
          <w:noProof/>
          <w:sz w:val="32"/>
        </w:rPr>
        <w:t>, shepherd's huts 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4F564686" w:rsidR="000F140D" w:rsidRDefault="000F140D" w:rsidP="00E35F3C">
      <w:pPr>
        <w:pStyle w:val="ListParagraph"/>
        <w:numPr>
          <w:ilvl w:val="0"/>
          <w:numId w:val="41"/>
        </w:numPr>
        <w:spacing w:after="0" w:line="240" w:lineRule="auto"/>
        <w:rPr>
          <w:noProof/>
        </w:rPr>
      </w:pPr>
      <w:r>
        <w:rPr>
          <w:noProof/>
        </w:rPr>
        <w:t>Businesses whose main offer is glamping</w:t>
      </w:r>
      <w:r w:rsidR="00CA0032">
        <w:rPr>
          <w:noProof/>
        </w:rPr>
        <w:t>.</w:t>
      </w:r>
    </w:p>
    <w:p w14:paraId="031AB85C" w14:textId="1DC6E6EA" w:rsidR="00580159" w:rsidRDefault="00580159" w:rsidP="00580159">
      <w:pPr>
        <w:pStyle w:val="ListParagraph"/>
        <w:numPr>
          <w:ilvl w:val="0"/>
          <w:numId w:val="41"/>
        </w:numPr>
        <w:spacing w:after="0" w:line="240" w:lineRule="auto"/>
        <w:rPr>
          <w:noProof/>
        </w:rPr>
      </w:pPr>
      <w:r>
        <w:rPr>
          <w:noProof/>
        </w:rPr>
        <w:t xml:space="preserve">Holiday parks/sites with static vans, touring pitches, tent pitches, glamping and other accommodation such as shepherd’s huts, or any combination can consider this category, </w:t>
      </w:r>
      <w:r w:rsidR="007E74A1">
        <w:rPr>
          <w:noProof/>
        </w:rPr>
        <w:t>Holiday Park</w:t>
      </w:r>
      <w:r>
        <w:rPr>
          <w:noProof/>
        </w:rPr>
        <w:t xml:space="preserve">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7C6139EE" w:rsidR="000F140D" w:rsidRDefault="00B7465A" w:rsidP="00E35F3C">
      <w:pPr>
        <w:pStyle w:val="ListParagraph"/>
        <w:numPr>
          <w:ilvl w:val="0"/>
          <w:numId w:val="41"/>
        </w:numPr>
        <w:spacing w:after="0" w:line="240" w:lineRule="auto"/>
        <w:rPr>
          <w:noProof/>
        </w:rPr>
      </w:pPr>
      <w:r>
        <w:rPr>
          <w:rFonts w:ascii="Calibri" w:hAnsi="Calibri" w:cs="Calibri"/>
          <w:color w:val="242424"/>
          <w:shd w:val="clear" w:color="auto" w:fill="FFFFFF"/>
        </w:rPr>
        <w:t>Businesses in which glamping is the main accommodation type, possibly with additional facilities</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2834827B" w14:textId="77777777" w:rsidR="007E1669" w:rsidRDefault="007E1669" w:rsidP="00CA0032">
      <w:pPr>
        <w:spacing w:after="0" w:line="240" w:lineRule="auto"/>
        <w:rPr>
          <w:rStyle w:val="Strong"/>
          <w:sz w:val="24"/>
        </w:rPr>
      </w:pPr>
    </w:p>
    <w:p w14:paraId="2E63B8DB" w14:textId="2E30FBB1"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E1669">
        <w:t xml:space="preserve">(the judging period runs from </w:t>
      </w:r>
      <w:r w:rsidR="007E1669" w:rsidRPr="007E1669">
        <w:t>1</w:t>
      </w:r>
      <w:r w:rsidR="007E1669" w:rsidRPr="007E1669">
        <w:rPr>
          <w:vertAlign w:val="superscript"/>
        </w:rPr>
        <w:t>st</w:t>
      </w:r>
      <w:r w:rsidR="007E1669" w:rsidRPr="007E1669">
        <w:t xml:space="preserve"> June 2024 – 28</w:t>
      </w:r>
      <w:r w:rsidR="007E1669" w:rsidRPr="007E1669">
        <w:rPr>
          <w:vertAlign w:val="superscript"/>
        </w:rPr>
        <w:t>th</w:t>
      </w:r>
      <w:r w:rsidR="007E1669" w:rsidRPr="007E1669">
        <w:t xml:space="preserve"> February 2025</w:t>
      </w:r>
      <w:r w:rsidRPr="007E1669">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E87217">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E87217">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E8721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04A6"/>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4F68F9"/>
    <w:rsid w:val="00500F1F"/>
    <w:rsid w:val="005273CC"/>
    <w:rsid w:val="0053157A"/>
    <w:rsid w:val="005544AA"/>
    <w:rsid w:val="00555C0E"/>
    <w:rsid w:val="0057136A"/>
    <w:rsid w:val="00580159"/>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1669"/>
    <w:rsid w:val="007E4C21"/>
    <w:rsid w:val="007E74A1"/>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7465A"/>
    <w:rsid w:val="00B847E8"/>
    <w:rsid w:val="00B90CF2"/>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87217"/>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2024-03-04T12:13:00Z</dcterms:created>
  <dcterms:modified xsi:type="dcterms:W3CDTF">2024-03-26T09:08:00Z</dcterms:modified>
</cp:coreProperties>
</file>